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753100" cy="1133475"/>
            <wp:effectExtent l="19050" t="0" r="0" b="0"/>
            <wp:docPr id="1" name="obrázek 1" descr="hlavička papíru ZŠ, MŠ, P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 ZŠ, MŠ, P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7D6B9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  <w:r w:rsidRPr="00D5193D">
        <w:rPr>
          <w:rFonts w:ascii="Arial" w:hAnsi="Arial" w:cs="Arial"/>
          <w:b/>
          <w:color w:val="0070C0"/>
          <w:sz w:val="48"/>
          <w:szCs w:val="48"/>
          <w:u w:val="single"/>
        </w:rPr>
        <w:t>ŠKOLNÍ VZDĚLÁVACÍ PROGRAM</w:t>
      </w:r>
    </w:p>
    <w:p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7D6B9D" w:rsidRDefault="007D6B9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  <w:r w:rsidRPr="00D5193D">
        <w:rPr>
          <w:rFonts w:ascii="Arial" w:hAnsi="Arial" w:cs="Arial"/>
          <w:b/>
          <w:color w:val="0070C0"/>
          <w:sz w:val="48"/>
          <w:szCs w:val="48"/>
          <w:u w:val="single"/>
        </w:rPr>
        <w:t xml:space="preserve"> PRO ŠKOLNÍ DRUŽINU</w:t>
      </w: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6B9D" w:rsidRDefault="007D6B9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6B9D" w:rsidRDefault="007D6B9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7D6B9D" w:rsidRDefault="007D6B9D" w:rsidP="007D6B9D">
      <w:pPr>
        <w:pStyle w:val="Nadpis1"/>
        <w:numPr>
          <w:ilvl w:val="0"/>
          <w:numId w:val="0"/>
        </w:numPr>
        <w:ind w:left="432" w:hanging="432"/>
        <w:rPr>
          <w:sz w:val="24"/>
          <w:szCs w:val="24"/>
          <w:u w:val="single"/>
        </w:rPr>
      </w:pPr>
      <w:bookmarkStart w:id="0" w:name="_Toc268594994"/>
      <w:bookmarkStart w:id="1" w:name="_Toc333315097"/>
      <w:r w:rsidRPr="007D6B9D">
        <w:rPr>
          <w:sz w:val="24"/>
          <w:szCs w:val="24"/>
          <w:u w:val="single"/>
        </w:rPr>
        <w:t>Identifikační údaje</w:t>
      </w:r>
      <w:bookmarkEnd w:id="0"/>
      <w:bookmarkEnd w:id="1"/>
    </w:p>
    <w:p w:rsidR="007D6B9D" w:rsidRDefault="007D6B9D" w:rsidP="007D6B9D">
      <w:pPr>
        <w:rPr>
          <w:rFonts w:ascii="Arial" w:hAnsi="Arial" w:cs="Arial"/>
          <w:b/>
          <w:sz w:val="32"/>
          <w:szCs w:val="32"/>
        </w:rPr>
      </w:pPr>
    </w:p>
    <w:p w:rsidR="007D6B9D" w:rsidRPr="00AB30AF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ŠVP</w:t>
      </w:r>
      <w:r w:rsidRPr="00AB30A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ŠVP pro ŠD</w:t>
      </w:r>
    </w:p>
    <w:p w:rsidR="007D6B9D" w:rsidRPr="00AB30AF" w:rsidRDefault="007D6B9D" w:rsidP="007D6B9D">
      <w:pPr>
        <w:jc w:val="center"/>
        <w:rPr>
          <w:rFonts w:ascii="Arial" w:hAnsi="Arial" w:cs="Arial"/>
        </w:rPr>
      </w:pPr>
    </w:p>
    <w:p w:rsidR="007D6B9D" w:rsidRPr="00E957D8" w:rsidRDefault="007D6B9D" w:rsidP="007D6B9D">
      <w:pPr>
        <w:jc w:val="center"/>
        <w:rPr>
          <w:rFonts w:ascii="Arial" w:hAnsi="Arial" w:cs="Arial"/>
          <w:b/>
          <w:sz w:val="32"/>
          <w:szCs w:val="32"/>
        </w:rPr>
      </w:pPr>
    </w:p>
    <w:p w:rsidR="007D6B9D" w:rsidRPr="00E957D8" w:rsidRDefault="007D6B9D" w:rsidP="007D6B9D">
      <w:pPr>
        <w:ind w:left="2124" w:hanging="2124"/>
        <w:rPr>
          <w:rFonts w:ascii="Arial" w:hAnsi="Arial" w:cs="Arial"/>
        </w:rPr>
      </w:pPr>
      <w:bookmarkStart w:id="2" w:name="_Toc166392118"/>
      <w:r w:rsidRPr="00E957D8">
        <w:rPr>
          <w:rFonts w:ascii="Arial" w:hAnsi="Arial" w:cs="Arial"/>
          <w:b/>
        </w:rPr>
        <w:t>Název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Základní škola, </w:t>
      </w:r>
      <w:r w:rsidRPr="00E957D8">
        <w:rPr>
          <w:rFonts w:ascii="Arial" w:hAnsi="Arial" w:cs="Arial"/>
        </w:rPr>
        <w:t>Mateřská škola</w:t>
      </w:r>
      <w:bookmarkEnd w:id="2"/>
      <w:r>
        <w:rPr>
          <w:rFonts w:ascii="Arial" w:hAnsi="Arial" w:cs="Arial"/>
        </w:rPr>
        <w:t xml:space="preserve"> a Praktická škola </w:t>
      </w:r>
      <w:proofErr w:type="gramStart"/>
      <w:r>
        <w:rPr>
          <w:rFonts w:ascii="Arial" w:hAnsi="Arial" w:cs="Arial"/>
        </w:rPr>
        <w:t xml:space="preserve">Kolín,   </w:t>
      </w:r>
      <w:proofErr w:type="gramEnd"/>
      <w:r>
        <w:rPr>
          <w:rFonts w:ascii="Arial" w:hAnsi="Arial" w:cs="Arial"/>
        </w:rPr>
        <w:t xml:space="preserve"> příspěvková organizace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3" w:name="_Toc166392119"/>
      <w:r w:rsidRPr="00E957D8">
        <w:rPr>
          <w:rFonts w:ascii="Arial" w:hAnsi="Arial" w:cs="Arial"/>
          <w:b/>
        </w:rPr>
        <w:t>Adresa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Kutnohorská 179</w:t>
      </w:r>
      <w:bookmarkEnd w:id="3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280 02 Kolín IV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4" w:name="_Toc166392120"/>
      <w:r w:rsidRPr="00E957D8">
        <w:rPr>
          <w:rFonts w:ascii="Arial" w:hAnsi="Arial" w:cs="Arial"/>
          <w:b/>
        </w:rPr>
        <w:t>Ředitel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bookmarkEnd w:id="4"/>
      <w:r>
        <w:rPr>
          <w:rFonts w:ascii="Arial" w:hAnsi="Arial" w:cs="Arial"/>
        </w:rPr>
        <w:t>Mgr. Ladislava Vavrincová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</w:p>
    <w:p w:rsidR="007D6B9D" w:rsidRPr="00E957D8" w:rsidRDefault="007D6B9D" w:rsidP="007D6B9D">
      <w:pPr>
        <w:rPr>
          <w:rFonts w:ascii="Arial" w:hAnsi="Arial" w:cs="Arial"/>
        </w:rPr>
      </w:pPr>
      <w:bookmarkStart w:id="5" w:name="_Toc166392121"/>
      <w:r w:rsidRPr="00E957D8">
        <w:rPr>
          <w:rFonts w:ascii="Arial" w:hAnsi="Arial" w:cs="Arial"/>
          <w:b/>
        </w:rPr>
        <w:t>Kontakt na školu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tel.: 321 723 092</w:t>
      </w:r>
      <w:bookmarkEnd w:id="5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e</w:t>
      </w:r>
      <w:r w:rsidRPr="00E957D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Pr="00E957D8">
        <w:rPr>
          <w:rFonts w:ascii="Arial" w:hAnsi="Arial" w:cs="Arial"/>
        </w:rPr>
        <w:t>reditelstvi@zskolin.cz</w:t>
      </w:r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hyperlink r:id="rId6" w:history="1">
        <w:r w:rsidRPr="00E957D8">
          <w:rPr>
            <w:rStyle w:val="Hypertextovodkaz"/>
            <w:rFonts w:cs="Arial"/>
          </w:rPr>
          <w:t>www.zskolin.cz</w:t>
        </w:r>
      </w:hyperlink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6" w:name="_Toc166392122"/>
      <w:r w:rsidRPr="00E957D8">
        <w:rPr>
          <w:rFonts w:ascii="Arial" w:hAnsi="Arial" w:cs="Arial"/>
          <w:b/>
        </w:rPr>
        <w:t>IČO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70 831 378</w:t>
      </w:r>
      <w:bookmarkEnd w:id="6"/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7" w:name="_Toc166392123"/>
      <w:r w:rsidRPr="00E957D8">
        <w:rPr>
          <w:rFonts w:ascii="Arial" w:hAnsi="Arial" w:cs="Arial"/>
          <w:b/>
        </w:rPr>
        <w:t>IZO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</w:t>
      </w:r>
      <w:r w:rsidRPr="00E957D8">
        <w:rPr>
          <w:rFonts w:ascii="Arial" w:hAnsi="Arial" w:cs="Arial"/>
        </w:rPr>
        <w:t> </w:t>
      </w:r>
      <w:r>
        <w:rPr>
          <w:rFonts w:ascii="Arial" w:hAnsi="Arial" w:cs="Arial"/>
        </w:rPr>
        <w:t>001</w:t>
      </w:r>
      <w:r w:rsidRPr="00E957D8">
        <w:rPr>
          <w:rFonts w:ascii="Arial" w:hAnsi="Arial" w:cs="Arial"/>
        </w:rPr>
        <w:t> </w:t>
      </w:r>
      <w:bookmarkEnd w:id="7"/>
      <w:r>
        <w:rPr>
          <w:rFonts w:ascii="Arial" w:hAnsi="Arial" w:cs="Arial"/>
        </w:rPr>
        <w:t>133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8" w:name="_Toc166392124"/>
      <w:r w:rsidRPr="00E957D8">
        <w:rPr>
          <w:rFonts w:ascii="Arial" w:hAnsi="Arial" w:cs="Arial"/>
          <w:b/>
        </w:rPr>
        <w:t>Koordinátor tvorby ŠVP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Mgr. Ladislava Vavrincová</w:t>
      </w:r>
      <w:bookmarkEnd w:id="8"/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9" w:name="_Toc166392125"/>
      <w:r w:rsidRPr="00E957D8">
        <w:rPr>
          <w:rFonts w:ascii="Arial" w:hAnsi="Arial" w:cs="Arial"/>
          <w:b/>
        </w:rPr>
        <w:t>Kontakt na koordinátora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tel.: 321 723 092</w:t>
      </w:r>
      <w:bookmarkEnd w:id="9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</w:t>
      </w:r>
      <w:r w:rsidRPr="00E957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 xml:space="preserve">e-mail: </w:t>
      </w:r>
      <w:hyperlink r:id="rId7" w:history="1">
        <w:r w:rsidRPr="00E957D8">
          <w:rPr>
            <w:rStyle w:val="Hypertextovodkaz"/>
            <w:rFonts w:cs="Arial"/>
          </w:rPr>
          <w:t>ladislava.vavrincova@zskolin.cz</w:t>
        </w:r>
      </w:hyperlink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10" w:name="_Toc166392126"/>
      <w:r w:rsidRPr="00E957D8">
        <w:rPr>
          <w:rFonts w:ascii="Arial" w:hAnsi="Arial" w:cs="Arial"/>
          <w:b/>
        </w:rPr>
        <w:t>Název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957D8">
        <w:rPr>
          <w:rFonts w:ascii="Arial" w:hAnsi="Arial" w:cs="Arial"/>
        </w:rPr>
        <w:t>Středočesk</w:t>
      </w:r>
      <w:r>
        <w:rPr>
          <w:rFonts w:ascii="Arial" w:hAnsi="Arial" w:cs="Arial"/>
        </w:rPr>
        <w:t xml:space="preserve">ý </w:t>
      </w:r>
      <w:r w:rsidRPr="00E957D8">
        <w:rPr>
          <w:rFonts w:ascii="Arial" w:hAnsi="Arial" w:cs="Arial"/>
        </w:rPr>
        <w:t xml:space="preserve"> kraj</w:t>
      </w:r>
      <w:bookmarkEnd w:id="10"/>
      <w:proofErr w:type="gramEnd"/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11" w:name="_Toc166392127"/>
      <w:r w:rsidRPr="00E957D8">
        <w:rPr>
          <w:rFonts w:ascii="Arial" w:hAnsi="Arial" w:cs="Arial"/>
          <w:b/>
        </w:rPr>
        <w:t>Adresa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Zborovská 11</w:t>
      </w:r>
      <w:bookmarkEnd w:id="11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150 21 Praha 1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89385A" w:rsidRDefault="007D6B9D" w:rsidP="007D6B9D">
      <w:pPr>
        <w:rPr>
          <w:rFonts w:ascii="Arial" w:hAnsi="Arial" w:cs="Arial"/>
        </w:rPr>
      </w:pPr>
      <w:bookmarkStart w:id="12" w:name="_Toc166392128"/>
      <w:r w:rsidRPr="00E957D8">
        <w:rPr>
          <w:rFonts w:ascii="Arial" w:hAnsi="Arial" w:cs="Arial"/>
          <w:b/>
        </w:rPr>
        <w:t>Kontakt na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385A">
        <w:rPr>
          <w:rFonts w:ascii="Arial" w:hAnsi="Arial" w:cs="Arial"/>
        </w:rPr>
        <w:t>tel.: 257 280 </w:t>
      </w:r>
      <w:bookmarkEnd w:id="12"/>
      <w:r w:rsidR="0089385A" w:rsidRPr="0089385A">
        <w:rPr>
          <w:rFonts w:ascii="Arial" w:hAnsi="Arial" w:cs="Arial"/>
        </w:rPr>
        <w:t>111</w:t>
      </w:r>
    </w:p>
    <w:p w:rsidR="007D6B9D" w:rsidRPr="0089385A" w:rsidRDefault="007D6B9D" w:rsidP="007D6B9D">
      <w:pPr>
        <w:rPr>
          <w:rFonts w:ascii="Arial" w:hAnsi="Arial" w:cs="Arial"/>
        </w:rPr>
      </w:pP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         </w:t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>fax: 257 280 </w:t>
      </w:r>
      <w:r w:rsidR="0089385A" w:rsidRPr="0089385A">
        <w:rPr>
          <w:rFonts w:ascii="Arial" w:hAnsi="Arial" w:cs="Arial"/>
        </w:rPr>
        <w:t>203</w:t>
      </w:r>
    </w:p>
    <w:p w:rsidR="007D6B9D" w:rsidRDefault="007D6B9D" w:rsidP="007D6B9D">
      <w:pPr>
        <w:rPr>
          <w:rFonts w:ascii="Arial" w:hAnsi="Arial" w:cs="Arial"/>
        </w:rPr>
      </w:pP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         </w:t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e-mail: </w:t>
      </w:r>
      <w:hyperlink r:id="rId8" w:history="1">
        <w:r w:rsidR="0089385A" w:rsidRPr="0089385A">
          <w:rPr>
            <w:rStyle w:val="Hypertextovodkaz"/>
            <w:rFonts w:ascii="Arial" w:hAnsi="Arial" w:cs="Arial"/>
          </w:rPr>
          <w:t>podatelna@kr-s.cz</w:t>
        </w:r>
      </w:hyperlink>
    </w:p>
    <w:p w:rsidR="0089385A" w:rsidRDefault="0089385A" w:rsidP="007D6B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datová schránka: </w:t>
      </w:r>
      <w:proofErr w:type="spellStart"/>
      <w:r>
        <w:rPr>
          <w:rFonts w:ascii="Arial" w:hAnsi="Arial" w:cs="Arial"/>
        </w:rPr>
        <w:t>keebyyf</w:t>
      </w:r>
      <w:proofErr w:type="spellEnd"/>
    </w:p>
    <w:p w:rsidR="007D6B9D" w:rsidRDefault="007D6B9D" w:rsidP="007D6B9D">
      <w:pPr>
        <w:rPr>
          <w:rFonts w:ascii="Arial" w:hAnsi="Arial" w:cs="Arial"/>
        </w:rPr>
      </w:pPr>
    </w:p>
    <w:p w:rsidR="007D6B9D" w:rsidRDefault="007D6B9D" w:rsidP="007D6B9D">
      <w:pPr>
        <w:rPr>
          <w:rFonts w:ascii="Arial" w:hAnsi="Arial" w:cs="Arial"/>
        </w:rPr>
      </w:pPr>
    </w:p>
    <w:p w:rsidR="007D6B9D" w:rsidRPr="00B07343" w:rsidRDefault="007D6B9D" w:rsidP="007D6B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Platnost dokumentu od 1. 9. 2017</w:t>
      </w:r>
    </w:p>
    <w:p w:rsidR="007D6B9D" w:rsidRPr="00E957D8" w:rsidRDefault="007D6B9D" w:rsidP="007D6B9D">
      <w:pPr>
        <w:outlineLvl w:val="0"/>
        <w:rPr>
          <w:rFonts w:ascii="Arial" w:hAnsi="Arial" w:cs="Arial"/>
          <w:b/>
          <w:sz w:val="32"/>
          <w:szCs w:val="32"/>
        </w:rPr>
      </w:pPr>
      <w:r w:rsidRPr="00E957D8">
        <w:rPr>
          <w:rFonts w:ascii="Arial" w:hAnsi="Arial" w:cs="Arial"/>
        </w:rPr>
        <w:br w:type="page"/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7D6B9D" w:rsidRDefault="007D6B9D" w:rsidP="007D6B9D">
      <w:pPr>
        <w:jc w:val="both"/>
        <w:rPr>
          <w:rFonts w:ascii="Arial" w:hAnsi="Arial" w:cs="Arial"/>
          <w:b/>
          <w:u w:val="single"/>
        </w:rPr>
      </w:pPr>
      <w:r w:rsidRPr="007D6B9D">
        <w:rPr>
          <w:rFonts w:ascii="Arial" w:hAnsi="Arial" w:cs="Arial"/>
          <w:b/>
          <w:u w:val="single"/>
        </w:rPr>
        <w:t>Charakteristika zařízení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družina je součástí školy a je umístěna v budově </w:t>
      </w:r>
      <w:r>
        <w:rPr>
          <w:rFonts w:ascii="Arial" w:hAnsi="Arial" w:cs="Arial"/>
          <w:sz w:val="20"/>
          <w:szCs w:val="20"/>
        </w:rPr>
        <w:t>školy, jedno oddělení pracuje v nemocnici v Kolíně.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Provoz ŠD se každý rok mění a přizpůsobuje požadavkům rodičů a zákonných zástupců </w:t>
      </w:r>
      <w:r>
        <w:rPr>
          <w:rFonts w:ascii="Arial" w:hAnsi="Arial" w:cs="Arial"/>
          <w:sz w:val="20"/>
          <w:szCs w:val="20"/>
        </w:rPr>
        <w:t xml:space="preserve">       </w:t>
      </w:r>
      <w:r w:rsidRPr="00E957D8">
        <w:rPr>
          <w:rFonts w:ascii="Arial" w:hAnsi="Arial" w:cs="Arial"/>
          <w:sz w:val="20"/>
          <w:szCs w:val="20"/>
        </w:rPr>
        <w:t xml:space="preserve">a potřebám dětí. Pravidelně je nabízena činnost ráno, před </w:t>
      </w:r>
      <w:proofErr w:type="gramStart"/>
      <w:r w:rsidRPr="00E957D8">
        <w:rPr>
          <w:rFonts w:ascii="Arial" w:hAnsi="Arial" w:cs="Arial"/>
          <w:sz w:val="20"/>
          <w:szCs w:val="20"/>
        </w:rPr>
        <w:t>vyučováním,  a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po skončení vyučování </w:t>
      </w:r>
      <w:r w:rsidR="001043C5">
        <w:rPr>
          <w:rFonts w:ascii="Arial" w:hAnsi="Arial" w:cs="Arial"/>
          <w:sz w:val="20"/>
          <w:szCs w:val="20"/>
        </w:rPr>
        <w:t xml:space="preserve">    </w:t>
      </w:r>
      <w:r w:rsidRPr="00E957D8">
        <w:rPr>
          <w:rFonts w:ascii="Arial" w:hAnsi="Arial" w:cs="Arial"/>
          <w:sz w:val="20"/>
          <w:szCs w:val="20"/>
        </w:rPr>
        <w:t>až do odpoledních hodin.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Souběžně s její činností probíhá v odpoledních hodinách také činnost školních klubů.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Klienty ŠD a ŠK jsou žáci naší školy </w:t>
      </w:r>
      <w:r>
        <w:rPr>
          <w:rFonts w:ascii="Arial" w:hAnsi="Arial" w:cs="Arial"/>
          <w:sz w:val="20"/>
          <w:szCs w:val="20"/>
        </w:rPr>
        <w:t>či žáci, kteří jsou dočasně umístěni v nemocnici Kolín.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Kapacita ŠD je </w:t>
      </w:r>
      <w:r>
        <w:rPr>
          <w:rFonts w:ascii="Arial" w:hAnsi="Arial" w:cs="Arial"/>
          <w:sz w:val="20"/>
          <w:szCs w:val="20"/>
        </w:rPr>
        <w:t>80 žáků</w:t>
      </w:r>
      <w:r w:rsidRPr="00E957D8">
        <w:rPr>
          <w:rFonts w:ascii="Arial" w:hAnsi="Arial" w:cs="Arial"/>
          <w:sz w:val="20"/>
          <w:szCs w:val="20"/>
        </w:rPr>
        <w:t xml:space="preserve"> a ŠK </w:t>
      </w:r>
      <w:r>
        <w:rPr>
          <w:rFonts w:ascii="Arial" w:hAnsi="Arial" w:cs="Arial"/>
          <w:sz w:val="20"/>
          <w:szCs w:val="20"/>
        </w:rPr>
        <w:t>59 žá</w:t>
      </w:r>
      <w:r w:rsidR="001043C5">
        <w:rPr>
          <w:rFonts w:ascii="Arial" w:hAnsi="Arial" w:cs="Arial"/>
          <w:sz w:val="20"/>
          <w:szCs w:val="20"/>
        </w:rPr>
        <w:t>ků</w:t>
      </w:r>
      <w:r w:rsidRPr="00E957D8">
        <w:rPr>
          <w:rFonts w:ascii="Arial" w:hAnsi="Arial" w:cs="Arial"/>
          <w:sz w:val="20"/>
          <w:szCs w:val="20"/>
        </w:rPr>
        <w:t>.</w:t>
      </w:r>
    </w:p>
    <w:p w:rsidR="001043C5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Posláním ŠD a ŠK je vést </w:t>
      </w:r>
      <w:r w:rsidR="001043C5">
        <w:rPr>
          <w:rFonts w:ascii="Arial" w:hAnsi="Arial" w:cs="Arial"/>
          <w:sz w:val="20"/>
          <w:szCs w:val="20"/>
        </w:rPr>
        <w:t xml:space="preserve">žáky </w:t>
      </w:r>
      <w:r w:rsidRPr="00E957D8">
        <w:rPr>
          <w:rFonts w:ascii="Arial" w:hAnsi="Arial" w:cs="Arial"/>
          <w:sz w:val="20"/>
          <w:szCs w:val="20"/>
        </w:rPr>
        <w:t xml:space="preserve">k smysluplnému prožívání volného času, napomoci rozvoji jejich vloh a schopností, napomoci jejich všestrannému duševnímu i fyzickému </w:t>
      </w:r>
      <w:proofErr w:type="gramStart"/>
      <w:r w:rsidRPr="00E957D8">
        <w:rPr>
          <w:rFonts w:ascii="Arial" w:hAnsi="Arial" w:cs="Arial"/>
          <w:sz w:val="20"/>
          <w:szCs w:val="20"/>
        </w:rPr>
        <w:t>rozvoji.To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vše probíhá individuálním způsobem při respektování </w:t>
      </w:r>
      <w:r w:rsidR="001043C5">
        <w:rPr>
          <w:rFonts w:ascii="Arial" w:hAnsi="Arial" w:cs="Arial"/>
          <w:sz w:val="20"/>
          <w:szCs w:val="20"/>
        </w:rPr>
        <w:t xml:space="preserve">jejich </w:t>
      </w:r>
      <w:r w:rsidRPr="00E957D8">
        <w:rPr>
          <w:rFonts w:ascii="Arial" w:hAnsi="Arial" w:cs="Arial"/>
          <w:sz w:val="20"/>
          <w:szCs w:val="20"/>
        </w:rPr>
        <w:t>specifických potřeb</w:t>
      </w:r>
      <w:r w:rsidR="001043C5">
        <w:rPr>
          <w:rFonts w:ascii="Arial" w:hAnsi="Arial" w:cs="Arial"/>
          <w:sz w:val="20"/>
          <w:szCs w:val="20"/>
        </w:rPr>
        <w:t>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  <w:r w:rsidR="001043C5">
        <w:rPr>
          <w:rFonts w:ascii="Arial" w:hAnsi="Arial" w:cs="Arial"/>
          <w:sz w:val="20"/>
          <w:szCs w:val="20"/>
        </w:rPr>
        <w:t xml:space="preserve">Pracovníci </w:t>
      </w:r>
      <w:r w:rsidRPr="00E957D8">
        <w:rPr>
          <w:rFonts w:ascii="Arial" w:hAnsi="Arial" w:cs="Arial"/>
          <w:sz w:val="20"/>
          <w:szCs w:val="20"/>
        </w:rPr>
        <w:t>ŠD spolupracuj</w:t>
      </w:r>
      <w:r w:rsidR="001043C5">
        <w:rPr>
          <w:rFonts w:ascii="Arial" w:hAnsi="Arial" w:cs="Arial"/>
          <w:sz w:val="20"/>
          <w:szCs w:val="20"/>
        </w:rPr>
        <w:t>í</w:t>
      </w:r>
      <w:r w:rsidRPr="00E957D8">
        <w:rPr>
          <w:rFonts w:ascii="Arial" w:hAnsi="Arial" w:cs="Arial"/>
          <w:sz w:val="20"/>
          <w:szCs w:val="20"/>
        </w:rPr>
        <w:t xml:space="preserve"> velmi úzce </w:t>
      </w:r>
      <w:r w:rsidR="001043C5">
        <w:rPr>
          <w:rFonts w:ascii="Arial" w:hAnsi="Arial" w:cs="Arial"/>
          <w:sz w:val="20"/>
          <w:szCs w:val="20"/>
        </w:rPr>
        <w:t xml:space="preserve">s učiteli, </w:t>
      </w:r>
      <w:r w:rsidRPr="00E957D8">
        <w:rPr>
          <w:rFonts w:ascii="Arial" w:hAnsi="Arial" w:cs="Arial"/>
          <w:sz w:val="20"/>
          <w:szCs w:val="20"/>
        </w:rPr>
        <w:t>se zákonnými zástupci žáků, s odborníky z oblasti speciální ped</w:t>
      </w:r>
      <w:r w:rsidR="001043C5">
        <w:rPr>
          <w:rFonts w:ascii="Arial" w:hAnsi="Arial" w:cs="Arial"/>
          <w:sz w:val="20"/>
          <w:szCs w:val="20"/>
        </w:rPr>
        <w:t>agogiky a psychologie, s lékaři</w:t>
      </w:r>
      <w:r w:rsidRPr="00E957D8">
        <w:rPr>
          <w:rFonts w:ascii="Arial" w:hAnsi="Arial" w:cs="Arial"/>
          <w:sz w:val="20"/>
          <w:szCs w:val="20"/>
        </w:rPr>
        <w:t>, s pracovnicemi z odboru sociální péče</w:t>
      </w:r>
      <w:r w:rsidR="001043C5">
        <w:rPr>
          <w:rFonts w:ascii="Arial" w:hAnsi="Arial" w:cs="Arial"/>
          <w:sz w:val="20"/>
          <w:szCs w:val="20"/>
        </w:rPr>
        <w:t xml:space="preserve">               </w:t>
      </w:r>
      <w:r w:rsidRPr="00E957D8">
        <w:rPr>
          <w:rFonts w:ascii="Arial" w:hAnsi="Arial" w:cs="Arial"/>
          <w:sz w:val="20"/>
          <w:szCs w:val="20"/>
        </w:rPr>
        <w:t xml:space="preserve"> a s dalšími partnery. </w:t>
      </w:r>
      <w:r w:rsidR="001043C5">
        <w:rPr>
          <w:rFonts w:ascii="Arial" w:hAnsi="Arial" w:cs="Arial"/>
          <w:sz w:val="20"/>
          <w:szCs w:val="20"/>
        </w:rPr>
        <w:t xml:space="preserve">   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Konkrétní cíle vzdělávání</w:t>
      </w:r>
    </w:p>
    <w:p w:rsidR="007D6B9D" w:rsidRDefault="007D6B9D" w:rsidP="007D6B9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aktivnímu využívání volného času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umožnit </w:t>
      </w:r>
      <w:r w:rsidR="001043C5">
        <w:rPr>
          <w:rFonts w:ascii="Arial" w:hAnsi="Arial" w:cs="Arial"/>
          <w:sz w:val="20"/>
          <w:szCs w:val="20"/>
        </w:rPr>
        <w:t>žákům</w:t>
      </w:r>
      <w:r w:rsidRPr="00E957D8">
        <w:rPr>
          <w:rFonts w:ascii="Arial" w:hAnsi="Arial" w:cs="Arial"/>
          <w:sz w:val="20"/>
          <w:szCs w:val="20"/>
        </w:rPr>
        <w:t xml:space="preserve"> všestranný rozvoj osobnosti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ke komunikaci, </w:t>
      </w:r>
      <w:proofErr w:type="gramStart"/>
      <w:r w:rsidRPr="00E957D8">
        <w:rPr>
          <w:rFonts w:ascii="Arial" w:hAnsi="Arial" w:cs="Arial"/>
          <w:sz w:val="20"/>
          <w:szCs w:val="20"/>
        </w:rPr>
        <w:t>spolupráci ,ochotě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pomáhat a k toleranci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vytvářet a upevňovat poznatky a dovedností v oblasti péče o zdraví a jeho preventivní ochrany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pracovat s 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v duchu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>mentální výchovy</w:t>
      </w:r>
    </w:p>
    <w:p w:rsidR="007D6B9D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upozorňovat na zásady osobního bezpečí a bezpečn</w:t>
      </w:r>
      <w:r>
        <w:rPr>
          <w:rFonts w:ascii="Arial" w:hAnsi="Arial" w:cs="Arial"/>
          <w:sz w:val="20"/>
          <w:szCs w:val="20"/>
        </w:rPr>
        <w:t>ého chování v silničním provozu</w:t>
      </w:r>
    </w:p>
    <w:p w:rsidR="007D6B9D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 xml:space="preserve">  Klíčové kompetence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Klíčové kompetence představují dlouhodobý proces, souhrn vědomostí, dovedností, schopností a postojů, které děti rozvíjejí v průběhu několikaleté docházky do školní družiny. </w:t>
      </w:r>
      <w:r w:rsidRPr="00E957D8">
        <w:rPr>
          <w:rFonts w:ascii="Arial" w:hAnsi="Arial" w:cs="Arial"/>
          <w:sz w:val="20"/>
          <w:szCs w:val="20"/>
        </w:rPr>
        <w:tab/>
        <w:t>Budou se prolínat všemi činnostmi zájmového vzdělávání.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K UČENÍ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Učí se s pomocí různých pomůcek, vyhledává potřebné informace. Získané vědomosti dává do souvislostí a snaží se je uplatnit v praktickém životě.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Uvědomuje si význam vzdělání pro další život.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K ŘEŠENÍ PROBLÉMU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Všímá si dění okolo,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snaží se řešit vzniklé situace a přijímá důsledky svých rozhodnutí. Chápe, že vyhýbání se problému nevede k cíli. Dokáže popsat problém a přivolat pomoc.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O</w:t>
      </w:r>
      <w:r w:rsidRPr="00E957D8">
        <w:rPr>
          <w:rFonts w:ascii="Arial" w:hAnsi="Arial" w:cs="Arial"/>
          <w:b/>
          <w:sz w:val="20"/>
          <w:szCs w:val="20"/>
        </w:rPr>
        <w:t>MPETENCE KOMUNIKATIVNÍ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Vyjadřuje se srozumitelně, dokáže vést dialog.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Dokáže sdělit své potřeby a názory. Rozumí obsahu písemných sdělení a dokáže se také písemně vyjádřit.</w:t>
      </w:r>
      <w:r w:rsidR="00104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vše dle svých individuálních možností.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</w:t>
      </w: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SOCIÁLNÍ A PERSONÁLNÍ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lastRenderedPageBreak/>
        <w:tab/>
        <w:t>Dokáže prezentovat svůj výrobek, posiluje své sebevědomí. Projevuje ohleduplnost, citlivost, rozpozná nevhodné chování, nespravedlnost, agresivitu, šikanu. Spolupracuje ve skupině, dokáže se prosadit i podřídit – přijmout kompromis. Je tolerantní k lidem odlišným, nemocným či postiženým.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OBČANSKÉ,</w:t>
      </w:r>
      <w:r w:rsidR="001043C5">
        <w:rPr>
          <w:rFonts w:ascii="Arial" w:hAnsi="Arial" w:cs="Arial"/>
          <w:b/>
          <w:sz w:val="20"/>
          <w:szCs w:val="20"/>
        </w:rPr>
        <w:t xml:space="preserve"> </w:t>
      </w:r>
      <w:r w:rsidRPr="00E957D8">
        <w:rPr>
          <w:rFonts w:ascii="Arial" w:hAnsi="Arial" w:cs="Arial"/>
          <w:b/>
          <w:sz w:val="20"/>
          <w:szCs w:val="20"/>
        </w:rPr>
        <w:t>ČINNOSTNÍ A PRACOVNÍ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bCs/>
          <w:sz w:val="20"/>
          <w:szCs w:val="20"/>
        </w:rPr>
      </w:pPr>
      <w:r w:rsidRPr="00E957D8">
        <w:rPr>
          <w:rFonts w:ascii="Arial" w:hAnsi="Arial" w:cs="Arial"/>
          <w:bCs/>
          <w:sz w:val="20"/>
          <w:szCs w:val="20"/>
        </w:rPr>
        <w:tab/>
        <w:t>Respektuje pravidla soužití, chrán</w:t>
      </w:r>
      <w:r w:rsidR="001043C5">
        <w:rPr>
          <w:rFonts w:ascii="Arial" w:hAnsi="Arial" w:cs="Arial"/>
          <w:bCs/>
          <w:sz w:val="20"/>
          <w:szCs w:val="20"/>
        </w:rPr>
        <w:t xml:space="preserve">í své zdraví i zdraví </w:t>
      </w:r>
      <w:proofErr w:type="gramStart"/>
      <w:r w:rsidR="001043C5">
        <w:rPr>
          <w:rFonts w:ascii="Arial" w:hAnsi="Arial" w:cs="Arial"/>
          <w:bCs/>
          <w:sz w:val="20"/>
          <w:szCs w:val="20"/>
        </w:rPr>
        <w:t>ostatních</w:t>
      </w:r>
      <w:r w:rsidRPr="00E957D8">
        <w:rPr>
          <w:rFonts w:ascii="Arial" w:hAnsi="Arial" w:cs="Arial"/>
          <w:bCs/>
          <w:sz w:val="20"/>
          <w:szCs w:val="20"/>
        </w:rPr>
        <w:t>,podílí</w:t>
      </w:r>
      <w:proofErr w:type="gramEnd"/>
      <w:r w:rsidRPr="00E957D8">
        <w:rPr>
          <w:rFonts w:ascii="Arial" w:hAnsi="Arial" w:cs="Arial"/>
          <w:bCs/>
          <w:sz w:val="20"/>
          <w:szCs w:val="20"/>
        </w:rPr>
        <w:t xml:space="preserve"> se na ochraně životního prostředí .Zvládá základní pracovní dovednosti a snaží se je využít v praktickém životě. Započatou práci se snaží dokončit.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KLÍČOVÉ KOMPETENCE K NAPLNĚNÍ VOLNÉHO ČASU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Cs/>
          <w:sz w:val="20"/>
          <w:szCs w:val="20"/>
        </w:rPr>
        <w:tab/>
        <w:t>Orientuje se v možnostech smysluplného trávení volného času. Umí si vybrat zájmové činnosti dle vlastních dispozic, rozvíjí své zájmy v organizovaných skupinách i individuálních činnostech, dokáže odmítnout nevhodnou nabí</w:t>
      </w:r>
      <w:r w:rsidRPr="00E957D8">
        <w:rPr>
          <w:rFonts w:ascii="Arial" w:hAnsi="Arial" w:cs="Arial"/>
          <w:sz w:val="20"/>
          <w:szCs w:val="20"/>
        </w:rPr>
        <w:t>dku trávení volného času.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proofErr w:type="gramStart"/>
      <w:r w:rsidRPr="0089385A">
        <w:rPr>
          <w:rFonts w:ascii="Arial" w:hAnsi="Arial" w:cs="Arial"/>
          <w:b/>
          <w:u w:val="single"/>
        </w:rPr>
        <w:t>Délka  a</w:t>
      </w:r>
      <w:proofErr w:type="gramEnd"/>
      <w:r w:rsidRPr="0089385A">
        <w:rPr>
          <w:rFonts w:ascii="Arial" w:hAnsi="Arial" w:cs="Arial"/>
          <w:b/>
          <w:u w:val="single"/>
        </w:rPr>
        <w:t xml:space="preserve"> časový plán vzdělávání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vzdělávací program je vytvořen </w:t>
      </w:r>
      <w:r>
        <w:rPr>
          <w:rFonts w:ascii="Arial" w:hAnsi="Arial" w:cs="Arial"/>
          <w:sz w:val="20"/>
          <w:szCs w:val="20"/>
        </w:rPr>
        <w:t>na časové období jednoho školního roku.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Roční plán činnosti školní družiny je rozpracován do deseti bloků. Náplň každého bloku odpovídá období jednoho měsíce a má návaznost na </w:t>
      </w:r>
      <w:proofErr w:type="gramStart"/>
      <w:r w:rsidRPr="00E957D8">
        <w:rPr>
          <w:rFonts w:ascii="Arial" w:hAnsi="Arial" w:cs="Arial"/>
          <w:sz w:val="20"/>
          <w:szCs w:val="20"/>
        </w:rPr>
        <w:t>ŠVP .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Respektuje </w:t>
      </w:r>
      <w:r>
        <w:rPr>
          <w:rFonts w:ascii="Arial" w:hAnsi="Arial" w:cs="Arial"/>
          <w:sz w:val="20"/>
          <w:szCs w:val="20"/>
        </w:rPr>
        <w:t xml:space="preserve">individuální schopnosti </w:t>
      </w:r>
      <w:proofErr w:type="gramStart"/>
      <w:r>
        <w:rPr>
          <w:rFonts w:ascii="Arial" w:hAnsi="Arial" w:cs="Arial"/>
          <w:sz w:val="20"/>
          <w:szCs w:val="20"/>
        </w:rPr>
        <w:t xml:space="preserve">žáků </w:t>
      </w:r>
      <w:r w:rsidR="00104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sezónní aktivity žáků.</w:t>
      </w:r>
    </w:p>
    <w:p w:rsidR="00D5193D" w:rsidRDefault="00D5193D" w:rsidP="007D6B9D">
      <w:pPr>
        <w:jc w:val="both"/>
        <w:rPr>
          <w:rFonts w:ascii="Arial" w:hAnsi="Arial" w:cs="Arial"/>
          <w:sz w:val="20"/>
          <w:szCs w:val="20"/>
        </w:rPr>
      </w:pPr>
    </w:p>
    <w:p w:rsidR="00D5193D" w:rsidRPr="00E957D8" w:rsidRDefault="00D5193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</w:t>
      </w: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 xml:space="preserve">Formy vzdělávání 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Školní družina dle vyhlášky o zájmovém vzdělávání využívá následujících forem: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Pravidelná</w:t>
      </w:r>
      <w:r w:rsidRPr="00E957D8">
        <w:rPr>
          <w:rFonts w:ascii="Arial" w:hAnsi="Arial" w:cs="Arial"/>
          <w:sz w:val="20"/>
          <w:szCs w:val="20"/>
        </w:rPr>
        <w:t xml:space="preserve"> výchovná, vzdělávací a zájmová činnost – každodenní činnost přihlášených žáků v jednotlivých odděleních ŠD, popřípadě zájmových útvarů zřizovaných ŠD. Ve ŠK je to pravidelná činnost přihlášených účastníků dle programu ŠK.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Příležitostná</w:t>
      </w:r>
      <w:r w:rsidRPr="00E957D8">
        <w:rPr>
          <w:rFonts w:ascii="Arial" w:hAnsi="Arial" w:cs="Arial"/>
          <w:sz w:val="20"/>
          <w:szCs w:val="20"/>
        </w:rPr>
        <w:t xml:space="preserve"> výchovná, vzdělávací, zájmová a tematická rekreační činnost – mohou se jí účastnit přihlášení žáci ŠD či ŠK, ale i rodinní příslušníci a další zájemci. Mezi tyto aktivity patří akce ŠD – odpolední či celodenní výlety s kulturní, historickou či přírodní tématikou.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Individuální práce</w:t>
      </w:r>
      <w:r w:rsidRPr="00E957D8">
        <w:rPr>
          <w:rFonts w:ascii="Arial" w:hAnsi="Arial" w:cs="Arial"/>
          <w:sz w:val="20"/>
          <w:szCs w:val="20"/>
        </w:rPr>
        <w:t xml:space="preserve"> – je základem naší činnosti, protože při každé aktivitě se snažíme respektovat individuální potřeby našich </w:t>
      </w:r>
      <w:proofErr w:type="gramStart"/>
      <w:r w:rsidRPr="00E957D8">
        <w:rPr>
          <w:rFonts w:ascii="Arial" w:hAnsi="Arial" w:cs="Arial"/>
          <w:sz w:val="20"/>
          <w:szCs w:val="20"/>
        </w:rPr>
        <w:t>žáků.Patří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sem také u některých žáků plnění domácích úloh ( na žádost zákonných zástupců ) a jejich příprava na vyučování.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Spontánní činnosti</w:t>
      </w:r>
      <w:r w:rsidRPr="00E957D8">
        <w:rPr>
          <w:rFonts w:ascii="Arial" w:hAnsi="Arial" w:cs="Arial"/>
          <w:sz w:val="20"/>
          <w:szCs w:val="20"/>
        </w:rPr>
        <w:t xml:space="preserve"> – jsou zahrnuty do denního režimu ŠD (např. hry ranní družiny, odpolední klidové činnosti, činnosti při pobytu venku) a jsou pro přihlášené žáky.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Osvětová činnost</w:t>
      </w:r>
      <w:r w:rsidRPr="00E957D8">
        <w:rPr>
          <w:rFonts w:ascii="Arial" w:hAnsi="Arial" w:cs="Arial"/>
          <w:sz w:val="20"/>
          <w:szCs w:val="20"/>
        </w:rPr>
        <w:t xml:space="preserve"> – je realizována především v oblasti prevence sociálně-patologických </w:t>
      </w:r>
      <w:proofErr w:type="gramStart"/>
      <w:r w:rsidRPr="00E957D8">
        <w:rPr>
          <w:rFonts w:ascii="Arial" w:hAnsi="Arial" w:cs="Arial"/>
          <w:sz w:val="20"/>
          <w:szCs w:val="20"/>
        </w:rPr>
        <w:t>jevů ,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ochrany zdraví a bezpečného chování v silničním provozu.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Obsah vzdělávání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Obsah zájmového vzdělávání vychází z RVP ZŠ. Obsah zájmového vzdělávání neopomíjí žádnou ze vzdělávacích oblastí základního vzdělávání, svou pozornost však zaměřuje především na vzdělávací oblast Člověk a jeho svět.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Konkrétní rozpracování je v ročním plánu ŠD</w:t>
      </w:r>
      <w:r w:rsidR="001043C5">
        <w:rPr>
          <w:rFonts w:ascii="Arial" w:hAnsi="Arial" w:cs="Arial"/>
          <w:sz w:val="20"/>
          <w:szCs w:val="20"/>
        </w:rPr>
        <w:t>.</w:t>
      </w:r>
    </w:p>
    <w:p w:rsidR="001043C5" w:rsidRPr="00E957D8" w:rsidRDefault="001043C5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lastRenderedPageBreak/>
        <w:t>Člověk a jeho svět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Místo, kde žijeme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nejbližšího okolí školy a orientace v něm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Bezpečnost na cestě do školy, při vycházkách – zásady dopravní výchovy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Rozšiřování znalostí o obci, </w:t>
      </w:r>
      <w:proofErr w:type="gramStart"/>
      <w:r w:rsidRPr="00E957D8">
        <w:rPr>
          <w:rFonts w:ascii="Arial" w:hAnsi="Arial" w:cs="Arial"/>
          <w:sz w:val="20"/>
          <w:szCs w:val="20"/>
        </w:rPr>
        <w:t>regionu - důležitá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místa (policie, úřady, knihovna…), významné objekty, kulturní a historické zajímavosti 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okolní krajiny (výlety) - charakteristické znaky, regionální zvláštnosti, významné orientační body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Lidé kolem nás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Osvojení zásad vhodného a společenského chování ve škole i mimo ni (chování vůči vrstevníkům</w:t>
      </w:r>
      <w:r>
        <w:rPr>
          <w:rFonts w:ascii="Arial" w:hAnsi="Arial" w:cs="Arial"/>
          <w:sz w:val="20"/>
          <w:szCs w:val="20"/>
        </w:rPr>
        <w:t xml:space="preserve">  </w:t>
      </w:r>
      <w:r w:rsidR="001043C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E957D8">
        <w:rPr>
          <w:rFonts w:ascii="Arial" w:hAnsi="Arial" w:cs="Arial"/>
          <w:sz w:val="20"/>
          <w:szCs w:val="20"/>
        </w:rPr>
        <w:t xml:space="preserve"> i dospělým, komunikace s lidmi, chování v jídelně – pravidla stolování aj.)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Projev tolerance, empatie a vzájemné úcty k odlišnost</w:t>
      </w:r>
      <w:r w:rsidR="001043C5">
        <w:rPr>
          <w:rFonts w:ascii="Arial" w:hAnsi="Arial" w:cs="Arial"/>
          <w:sz w:val="20"/>
          <w:szCs w:val="20"/>
        </w:rPr>
        <w:t xml:space="preserve">em spolužáků i ostatních lidí, </w:t>
      </w:r>
      <w:r w:rsidRPr="00E957D8">
        <w:rPr>
          <w:rFonts w:ascii="Arial" w:hAnsi="Arial" w:cs="Arial"/>
          <w:sz w:val="20"/>
          <w:szCs w:val="20"/>
        </w:rPr>
        <w:t>předcházení šikaně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Lidé a čas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Budování a dodržování správného režimu, vytváření pravidelných návyků.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Podněcování využívat svůj volný čas správným a účelným způsobem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Poznávání způsobu života v nejbližším okolí v toku </w:t>
      </w:r>
      <w:proofErr w:type="gramStart"/>
      <w:r w:rsidRPr="00E957D8">
        <w:rPr>
          <w:rFonts w:ascii="Arial" w:hAnsi="Arial" w:cs="Arial"/>
          <w:sz w:val="20"/>
          <w:szCs w:val="20"/>
        </w:rPr>
        <w:t>času - nejvýznamnější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kulturní, historické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957D8">
        <w:rPr>
          <w:rFonts w:ascii="Arial" w:hAnsi="Arial" w:cs="Arial"/>
          <w:sz w:val="20"/>
          <w:szCs w:val="20"/>
        </w:rPr>
        <w:t>a přírodní památk</w:t>
      </w:r>
      <w:r>
        <w:rPr>
          <w:rFonts w:ascii="Arial" w:hAnsi="Arial" w:cs="Arial"/>
          <w:sz w:val="20"/>
          <w:szCs w:val="20"/>
        </w:rPr>
        <w:t>y</w:t>
      </w:r>
      <w:r w:rsidRPr="00E957D8">
        <w:rPr>
          <w:rFonts w:ascii="Arial" w:hAnsi="Arial" w:cs="Arial"/>
          <w:sz w:val="20"/>
          <w:szCs w:val="20"/>
        </w:rPr>
        <w:t xml:space="preserve"> v okolí 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Rozmanitost přírody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Vytváření pozitivního vztahu k přírodě – vycházky, pobyty v přírodě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Pozorování proměny v přírodě v jednotlivých ročních </w:t>
      </w:r>
      <w:proofErr w:type="gramStart"/>
      <w:r w:rsidRPr="00E957D8">
        <w:rPr>
          <w:rFonts w:ascii="Arial" w:hAnsi="Arial" w:cs="Arial"/>
          <w:sz w:val="20"/>
          <w:szCs w:val="20"/>
        </w:rPr>
        <w:t>obdobích - charakteristické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znaky, chování živočichů, péče o zvířata a ptáky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nejběžnější druhů domácích a volně žijících zvířat a jejich základní životní podmínky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Vytvářet povědomí o důležitosti ochrany přírody a životního </w:t>
      </w:r>
      <w:proofErr w:type="gramStart"/>
      <w:r w:rsidRPr="00E957D8">
        <w:rPr>
          <w:rFonts w:ascii="Arial" w:hAnsi="Arial" w:cs="Arial"/>
          <w:sz w:val="20"/>
          <w:szCs w:val="20"/>
        </w:rPr>
        <w:t>prostředí  -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chování k přírodě, třídění odpadů – základy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>mentální výchovy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Péče o pokojové rostliny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Člověk a jeho zdraví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Dodržování hygienických návyků a zvlád</w:t>
      </w:r>
      <w:r>
        <w:rPr>
          <w:rFonts w:ascii="Arial" w:hAnsi="Arial" w:cs="Arial"/>
          <w:sz w:val="20"/>
          <w:szCs w:val="20"/>
        </w:rPr>
        <w:t>ání</w:t>
      </w:r>
      <w:r w:rsidRPr="00E957D8">
        <w:rPr>
          <w:rFonts w:ascii="Arial" w:hAnsi="Arial" w:cs="Arial"/>
          <w:sz w:val="20"/>
          <w:szCs w:val="20"/>
        </w:rPr>
        <w:t xml:space="preserve"> sebeobsluh</w:t>
      </w:r>
      <w:r>
        <w:rPr>
          <w:rFonts w:ascii="Arial" w:hAnsi="Arial" w:cs="Arial"/>
          <w:sz w:val="20"/>
          <w:szCs w:val="20"/>
        </w:rPr>
        <w:t>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Zdravotní </w:t>
      </w:r>
      <w:proofErr w:type="gramStart"/>
      <w:r w:rsidRPr="00E957D8">
        <w:rPr>
          <w:rFonts w:ascii="Arial" w:hAnsi="Arial" w:cs="Arial"/>
          <w:sz w:val="20"/>
          <w:szCs w:val="20"/>
        </w:rPr>
        <w:t>prevence - poučení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a péče o zdraví a nemocech, o úrazech a jejich předcházení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Uplatňování preventivní ochrany zdraví a zdravého životního stylu – denní režim, zdravá strava a pitný režim, význam aktivního pohybu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Vytvoření povědomí o nebezpečí užití návykových látek a jejich odmítání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Poskytnutí první pomoci při drobných úrazech a přivolat lékařskou pomoc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Uplatňování základních pravidel silničního provozu pro chodce, pro cyklisty – bezpečnost vlastní osoby i ostatních (dopravní výchova)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Podmínky pro vzdělávání žáků se speciálními vzdělávacími potřebami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ab/>
        <w:t xml:space="preserve">- </w:t>
      </w: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personální</w:t>
      </w:r>
      <w:r w:rsidRPr="00E957D8">
        <w:rPr>
          <w:rFonts w:ascii="Arial" w:hAnsi="Arial" w:cs="Arial"/>
          <w:b/>
          <w:sz w:val="20"/>
          <w:szCs w:val="20"/>
        </w:rPr>
        <w:t xml:space="preserve"> :</w:t>
      </w:r>
      <w:proofErr w:type="gramEnd"/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Při aktivitách dbáme na dostatečné personální zajištění. V některých odděleních, dle specifických potřeb žáků a míře jejich postiž</w:t>
      </w:r>
      <w:r w:rsidR="001043C5">
        <w:rPr>
          <w:rFonts w:ascii="Arial" w:hAnsi="Arial" w:cs="Arial"/>
          <w:sz w:val="20"/>
          <w:szCs w:val="20"/>
        </w:rPr>
        <w:t xml:space="preserve">ení, jsou k dispozici asistenti pedagoga. </w:t>
      </w:r>
      <w:r w:rsidRPr="00E957D8">
        <w:rPr>
          <w:rFonts w:ascii="Arial" w:hAnsi="Arial" w:cs="Arial"/>
          <w:sz w:val="20"/>
          <w:szCs w:val="20"/>
        </w:rPr>
        <w:t>Pedagogičtí pracovníci se v rámci samostudia i účastí na různých seminářích dále odborně vzdělávají.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technická</w:t>
      </w:r>
      <w:r w:rsidRPr="00E957D8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Pro vstup do ŠD je možno použít bezbariérový </w:t>
      </w:r>
      <w:proofErr w:type="gramStart"/>
      <w:r w:rsidRPr="00E957D8">
        <w:rPr>
          <w:rFonts w:ascii="Arial" w:hAnsi="Arial" w:cs="Arial"/>
          <w:sz w:val="20"/>
          <w:szCs w:val="20"/>
        </w:rPr>
        <w:t>přístup.</w:t>
      </w:r>
      <w:r w:rsidR="0089385A">
        <w:rPr>
          <w:rFonts w:ascii="Arial" w:hAnsi="Arial" w:cs="Arial"/>
          <w:sz w:val="20"/>
          <w:szCs w:val="20"/>
        </w:rPr>
        <w:t>Celá</w:t>
      </w:r>
      <w:proofErr w:type="gramEnd"/>
      <w:r w:rsidR="0089385A">
        <w:rPr>
          <w:rFonts w:ascii="Arial" w:hAnsi="Arial" w:cs="Arial"/>
          <w:sz w:val="20"/>
          <w:szCs w:val="20"/>
        </w:rPr>
        <w:t xml:space="preserve"> škola je bezbariérová.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materiální</w:t>
      </w:r>
      <w:r w:rsidRPr="00E957D8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D6B9D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ŠD disponuje řadou speciálních didak</w:t>
      </w:r>
      <w:r w:rsidR="001043C5">
        <w:rPr>
          <w:rFonts w:ascii="Arial" w:hAnsi="Arial" w:cs="Arial"/>
          <w:sz w:val="20"/>
          <w:szCs w:val="20"/>
        </w:rPr>
        <w:t>tických a kompenzačních pomůcek</w:t>
      </w:r>
      <w:r w:rsidRPr="00E957D8">
        <w:rPr>
          <w:rFonts w:ascii="Arial" w:hAnsi="Arial" w:cs="Arial"/>
          <w:sz w:val="20"/>
          <w:szCs w:val="20"/>
        </w:rPr>
        <w:t>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="0089385A">
        <w:rPr>
          <w:rFonts w:ascii="Arial" w:hAnsi="Arial" w:cs="Arial"/>
          <w:sz w:val="20"/>
          <w:szCs w:val="20"/>
        </w:rPr>
        <w:t>K dispozici jsou i odborné pracovny.</w:t>
      </w:r>
    </w:p>
    <w:p w:rsidR="001043C5" w:rsidRPr="00E957D8" w:rsidRDefault="001043C5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organizační</w:t>
      </w:r>
      <w:r w:rsidRPr="00E957D8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 odděleních ŠD jsou žáci s různým druhem znevýhodnění. Vychovatelé úzce spolupracují s třídními učiteli přihlášených žáků, se zákonnými zástupci dětí. K dispozici jim j</w:t>
      </w:r>
      <w:r w:rsidR="001043C5">
        <w:rPr>
          <w:rFonts w:ascii="Arial" w:hAnsi="Arial" w:cs="Arial"/>
          <w:sz w:val="20"/>
          <w:szCs w:val="20"/>
        </w:rPr>
        <w:t>sou</w:t>
      </w:r>
      <w:r w:rsidRPr="00E957D8">
        <w:rPr>
          <w:rFonts w:ascii="Arial" w:hAnsi="Arial" w:cs="Arial"/>
          <w:sz w:val="20"/>
          <w:szCs w:val="20"/>
        </w:rPr>
        <w:t xml:space="preserve"> také </w:t>
      </w:r>
      <w:r w:rsidR="001043C5">
        <w:rPr>
          <w:rFonts w:ascii="Arial" w:hAnsi="Arial" w:cs="Arial"/>
          <w:sz w:val="20"/>
          <w:szCs w:val="20"/>
        </w:rPr>
        <w:t>ŠPZ,</w:t>
      </w:r>
      <w:r w:rsidRPr="00E957D8">
        <w:rPr>
          <w:rFonts w:ascii="Arial" w:hAnsi="Arial" w:cs="Arial"/>
          <w:sz w:val="20"/>
          <w:szCs w:val="20"/>
        </w:rPr>
        <w:t xml:space="preserve"> školní psycholog a další odborníci a instituce, které spolupracují se školou.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Podmínky příjímání uchazečů a podmínky průběhu a ukončování vzdělávání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O přijetí žáka do ŠD rozhoduje ředitel školy.  Žáci jsou přijímání do ŠD na základě vyplnění zápisového l</w:t>
      </w:r>
      <w:r w:rsidR="001043C5">
        <w:rPr>
          <w:rFonts w:ascii="Arial" w:hAnsi="Arial" w:cs="Arial"/>
          <w:sz w:val="20"/>
          <w:szCs w:val="20"/>
        </w:rPr>
        <w:t xml:space="preserve">ístku zákonným zástupcem dítěte. </w:t>
      </w:r>
      <w:r w:rsidRPr="00E957D8">
        <w:rPr>
          <w:rFonts w:ascii="Arial" w:hAnsi="Arial" w:cs="Arial"/>
          <w:sz w:val="20"/>
          <w:szCs w:val="20"/>
        </w:rPr>
        <w:t xml:space="preserve">Zápisový lístek se vyplňuje vždy na každý školní rok zvlášť. </w:t>
      </w:r>
    </w:p>
    <w:p w:rsidR="007D6B9D" w:rsidRPr="00E957D8" w:rsidRDefault="008B6C0D" w:rsidP="007D6B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6B9D" w:rsidRPr="00E957D8">
        <w:rPr>
          <w:rFonts w:ascii="Arial" w:hAnsi="Arial" w:cs="Arial"/>
          <w:sz w:val="20"/>
          <w:szCs w:val="20"/>
        </w:rPr>
        <w:tab/>
        <w:t>V případě předčasného ukončení zájmového vzdělávání v</w:t>
      </w:r>
      <w:r>
        <w:rPr>
          <w:rFonts w:ascii="Arial" w:hAnsi="Arial" w:cs="Arial"/>
          <w:sz w:val="20"/>
          <w:szCs w:val="20"/>
        </w:rPr>
        <w:t>e školní družině je opět nutné,</w:t>
      </w:r>
      <w:r w:rsidR="007D6B9D">
        <w:rPr>
          <w:rFonts w:ascii="Arial" w:hAnsi="Arial" w:cs="Arial"/>
          <w:sz w:val="20"/>
          <w:szCs w:val="20"/>
        </w:rPr>
        <w:t xml:space="preserve"> </w:t>
      </w:r>
      <w:r w:rsidR="007D6B9D" w:rsidRPr="00E957D8">
        <w:rPr>
          <w:rFonts w:ascii="Arial" w:hAnsi="Arial" w:cs="Arial"/>
          <w:sz w:val="20"/>
          <w:szCs w:val="20"/>
        </w:rPr>
        <w:t>aby žádost o ukončení byla písemná, podepsaná zákonným zástupcem.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 případě soustavného a závažného porušování Řádu ŠD může ředitel žáka ze zájmového vzdělávání vyloučit.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materiálních podmínek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družina využívá pro svou činnost </w:t>
      </w:r>
      <w:r>
        <w:rPr>
          <w:rFonts w:ascii="Arial" w:hAnsi="Arial" w:cs="Arial"/>
          <w:sz w:val="20"/>
          <w:szCs w:val="20"/>
        </w:rPr>
        <w:t>prostory školy a nemocnice.</w:t>
      </w:r>
      <w:r w:rsidRPr="00E957D8">
        <w:rPr>
          <w:rFonts w:ascii="Arial" w:hAnsi="Arial" w:cs="Arial"/>
          <w:sz w:val="20"/>
          <w:szCs w:val="20"/>
        </w:rPr>
        <w:t xml:space="preserve"> Místnosti využívané školní družinou jsou vybaveny odpovídajícími pomůckami, stolními hrami, časopisy a knihami. </w:t>
      </w:r>
      <w:r>
        <w:rPr>
          <w:rFonts w:ascii="Arial" w:hAnsi="Arial" w:cs="Arial"/>
          <w:sz w:val="20"/>
          <w:szCs w:val="20"/>
        </w:rPr>
        <w:t xml:space="preserve">        </w:t>
      </w:r>
      <w:r w:rsidRPr="00E957D8">
        <w:rPr>
          <w:rFonts w:ascii="Arial" w:hAnsi="Arial" w:cs="Arial"/>
          <w:sz w:val="20"/>
          <w:szCs w:val="20"/>
        </w:rPr>
        <w:t xml:space="preserve">Pro sportovní aktivity mohou </w:t>
      </w:r>
      <w:r w:rsidR="009F15EC">
        <w:rPr>
          <w:rFonts w:ascii="Arial" w:hAnsi="Arial" w:cs="Arial"/>
          <w:sz w:val="20"/>
          <w:szCs w:val="20"/>
        </w:rPr>
        <w:t xml:space="preserve">žáci </w:t>
      </w:r>
      <w:r w:rsidRPr="00E957D8">
        <w:rPr>
          <w:rFonts w:ascii="Arial" w:hAnsi="Arial" w:cs="Arial"/>
          <w:sz w:val="20"/>
          <w:szCs w:val="20"/>
        </w:rPr>
        <w:t xml:space="preserve">využívat tělocvičnu školy a školní </w:t>
      </w:r>
      <w:proofErr w:type="gramStart"/>
      <w:r w:rsidRPr="00E957D8">
        <w:rPr>
          <w:rFonts w:ascii="Arial" w:hAnsi="Arial" w:cs="Arial"/>
          <w:sz w:val="20"/>
          <w:szCs w:val="20"/>
        </w:rPr>
        <w:t>hřiště.K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dispozici jim je také počítačová pracovna.</w:t>
      </w:r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 xml:space="preserve">Za pěkného počasí mohou provozovat veškeré aktivity na školním dvoře, kde je umístěný zahradní </w:t>
      </w:r>
      <w:proofErr w:type="gramStart"/>
      <w:r w:rsidRPr="00E957D8">
        <w:rPr>
          <w:rFonts w:ascii="Arial" w:hAnsi="Arial" w:cs="Arial"/>
          <w:sz w:val="20"/>
          <w:szCs w:val="20"/>
        </w:rPr>
        <w:t>nábytek.Soustavná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péče je věnována dokupování materiálu zejména </w:t>
      </w:r>
      <w:r w:rsidR="009F15EC">
        <w:rPr>
          <w:rFonts w:ascii="Arial" w:hAnsi="Arial" w:cs="Arial"/>
          <w:sz w:val="20"/>
          <w:szCs w:val="20"/>
        </w:rPr>
        <w:t xml:space="preserve">                 </w:t>
      </w:r>
      <w:r w:rsidRPr="00E957D8">
        <w:rPr>
          <w:rFonts w:ascii="Arial" w:hAnsi="Arial" w:cs="Arial"/>
          <w:sz w:val="20"/>
          <w:szCs w:val="20"/>
        </w:rPr>
        <w:t>pro výtvarnou,pracovní, a sportovní činnost.Žáci mohou také pracovat s keramickou hlínou, k dispozici jim je i keramická pec.Sportovní činnost mohou obohatit jízdou na kole či koloběžce.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Vlastní jídelnu škola nemá. Stravování </w:t>
      </w:r>
      <w:r w:rsidR="009F15EC">
        <w:rPr>
          <w:rFonts w:ascii="Arial" w:hAnsi="Arial" w:cs="Arial"/>
          <w:sz w:val="20"/>
          <w:szCs w:val="20"/>
        </w:rPr>
        <w:t>žáků</w:t>
      </w:r>
      <w:r w:rsidRPr="00E957D8">
        <w:rPr>
          <w:rFonts w:ascii="Arial" w:hAnsi="Arial" w:cs="Arial"/>
          <w:sz w:val="20"/>
          <w:szCs w:val="20"/>
        </w:rPr>
        <w:t xml:space="preserve"> je zajištěno v jídelně Střední průmyslové školy, která přímo sousedí s budovou školy.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personálních podmínek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Zájmové vzdělávání je </w:t>
      </w:r>
      <w:r w:rsidR="009F15EC">
        <w:rPr>
          <w:rFonts w:ascii="Arial" w:hAnsi="Arial" w:cs="Arial"/>
          <w:sz w:val="20"/>
          <w:szCs w:val="20"/>
        </w:rPr>
        <w:t xml:space="preserve">zajišťováno </w:t>
      </w:r>
      <w:r w:rsidRPr="00E957D8">
        <w:rPr>
          <w:rFonts w:ascii="Arial" w:hAnsi="Arial" w:cs="Arial"/>
          <w:sz w:val="20"/>
          <w:szCs w:val="20"/>
        </w:rPr>
        <w:t xml:space="preserve">pedagogickými pracovníky – vychovateli i asistenty. Asistence je vázána k potřebám konkrétních dětí v závislosti na kombinaci a hloubce jejich postižení. Všichni pedagogičtí pracovníci rozšiřují spektrum svých vědomostí a dovedností samostudiem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9F15EC">
        <w:rPr>
          <w:rFonts w:ascii="Arial" w:hAnsi="Arial" w:cs="Arial"/>
          <w:sz w:val="20"/>
          <w:szCs w:val="20"/>
        </w:rPr>
        <w:t xml:space="preserve">a </w:t>
      </w:r>
      <w:r w:rsidRPr="00E957D8">
        <w:rPr>
          <w:rFonts w:ascii="Arial" w:hAnsi="Arial" w:cs="Arial"/>
          <w:sz w:val="20"/>
          <w:szCs w:val="20"/>
        </w:rPr>
        <w:t>účastí na mnoha odborných seminářích akreditovaných MŠMT.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ekonomických podmínek</w:t>
      </w: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Zájmové vzdělávání ve ŠD a ŠK je </w:t>
      </w:r>
      <w:r w:rsidR="009F15EC">
        <w:rPr>
          <w:rFonts w:ascii="Arial" w:hAnsi="Arial" w:cs="Arial"/>
          <w:sz w:val="20"/>
          <w:szCs w:val="20"/>
        </w:rPr>
        <w:t>zpoplatněno příspěvkem za pololetí</w:t>
      </w:r>
      <w:r w:rsidR="000F4B6F">
        <w:rPr>
          <w:rFonts w:ascii="Arial" w:hAnsi="Arial" w:cs="Arial"/>
          <w:sz w:val="20"/>
          <w:szCs w:val="20"/>
        </w:rPr>
        <w:t>, který vychází z aktuálního propočtu.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Žáci si do ŠD přinášejí věci osobní pot</w:t>
      </w:r>
      <w:r w:rsidR="009F15EC">
        <w:rPr>
          <w:rFonts w:ascii="Arial" w:hAnsi="Arial" w:cs="Arial"/>
          <w:sz w:val="20"/>
          <w:szCs w:val="20"/>
        </w:rPr>
        <w:t xml:space="preserve">řeby </w:t>
      </w:r>
      <w:proofErr w:type="gramStart"/>
      <w:r w:rsidR="009F15EC">
        <w:rPr>
          <w:rFonts w:ascii="Arial" w:hAnsi="Arial" w:cs="Arial"/>
          <w:sz w:val="20"/>
          <w:szCs w:val="20"/>
        </w:rPr>
        <w:t>( přezůvky</w:t>
      </w:r>
      <w:proofErr w:type="gramEnd"/>
      <w:r w:rsidR="009F15EC">
        <w:rPr>
          <w:rFonts w:ascii="Arial" w:hAnsi="Arial" w:cs="Arial"/>
          <w:sz w:val="20"/>
          <w:szCs w:val="20"/>
        </w:rPr>
        <w:t>,cvičební úbor…</w:t>
      </w:r>
      <w:r w:rsidRPr="00E957D8">
        <w:rPr>
          <w:rFonts w:ascii="Arial" w:hAnsi="Arial" w:cs="Arial"/>
          <w:sz w:val="20"/>
          <w:szCs w:val="20"/>
        </w:rPr>
        <w:t xml:space="preserve">) a některé pomůcky </w:t>
      </w:r>
      <w:r w:rsidR="009F15EC">
        <w:rPr>
          <w:rFonts w:ascii="Arial" w:hAnsi="Arial" w:cs="Arial"/>
          <w:sz w:val="20"/>
          <w:szCs w:val="20"/>
        </w:rPr>
        <w:t xml:space="preserve">   </w:t>
      </w:r>
      <w:r w:rsidRPr="00E957D8">
        <w:rPr>
          <w:rFonts w:ascii="Arial" w:hAnsi="Arial" w:cs="Arial"/>
          <w:sz w:val="20"/>
          <w:szCs w:val="20"/>
        </w:rPr>
        <w:t>na výtvarnou a pracovní činnost.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podmínek bezpečnosti práce a ochrany zdraví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vzdělávací program a BOZP úzce souvisí s Vnitřním řádem školy a Vnitřním řádem ŠD. Žáci jsou s ním podrobně seznámeni při zápisu do školní družiny a školních klubů a průběžně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957D8">
        <w:rPr>
          <w:rFonts w:ascii="Arial" w:hAnsi="Arial" w:cs="Arial"/>
          <w:sz w:val="20"/>
          <w:szCs w:val="20"/>
        </w:rPr>
        <w:t>po celou dobu docházky do ŠD a ŠK.</w:t>
      </w:r>
      <w:r w:rsidR="000F4B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57D8">
        <w:rPr>
          <w:rFonts w:ascii="Arial" w:hAnsi="Arial" w:cs="Arial"/>
          <w:sz w:val="20"/>
          <w:szCs w:val="20"/>
        </w:rPr>
        <w:t>O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bezpečném chování a případném riziku jsou poučováni </w:t>
      </w:r>
      <w:r>
        <w:rPr>
          <w:rFonts w:ascii="Arial" w:hAnsi="Arial" w:cs="Arial"/>
          <w:sz w:val="20"/>
          <w:szCs w:val="20"/>
        </w:rPr>
        <w:t xml:space="preserve">      </w:t>
      </w:r>
      <w:r w:rsidRPr="00E957D8">
        <w:rPr>
          <w:rFonts w:ascii="Arial" w:hAnsi="Arial" w:cs="Arial"/>
          <w:sz w:val="20"/>
          <w:szCs w:val="20"/>
        </w:rPr>
        <w:t>před každou větší akcí ŠD.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Při činnosti ve ŠD je dbáno na vhodnou strukturu a skladbu </w:t>
      </w:r>
      <w:proofErr w:type="gramStart"/>
      <w:r w:rsidRPr="00E957D8">
        <w:rPr>
          <w:rFonts w:ascii="Arial" w:hAnsi="Arial" w:cs="Arial"/>
          <w:sz w:val="20"/>
          <w:szCs w:val="20"/>
        </w:rPr>
        <w:t>činnosti.Je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nastaven optimální stravovací a pitný režim . Dbá se na dostatečné větrání a </w:t>
      </w:r>
      <w:bookmarkStart w:id="13" w:name="_GoBack"/>
      <w:bookmarkEnd w:id="13"/>
      <w:r w:rsidRPr="00E957D8">
        <w:rPr>
          <w:rFonts w:ascii="Arial" w:hAnsi="Arial" w:cs="Arial"/>
          <w:sz w:val="20"/>
          <w:szCs w:val="20"/>
        </w:rPr>
        <w:t xml:space="preserve">upřednostňuje se pobyt na školním </w:t>
      </w:r>
      <w:proofErr w:type="gramStart"/>
      <w:r w:rsidRPr="00E957D8">
        <w:rPr>
          <w:rFonts w:ascii="Arial" w:hAnsi="Arial" w:cs="Arial"/>
          <w:sz w:val="20"/>
          <w:szCs w:val="20"/>
        </w:rPr>
        <w:t>hřišti ,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vycházky .</w:t>
      </w:r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Žáci pracují s bezpečnými pomůckami, jsou pod stálým dohledem vychovatelů. Prostředky první pomoci jsou dostupné.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V odděleních ŠD se vytváří prostředí pohody a spolupráce. Jsou respektovány individuální potřeby </w:t>
      </w:r>
      <w:r w:rsidR="009F15EC">
        <w:rPr>
          <w:rFonts w:ascii="Arial" w:hAnsi="Arial" w:cs="Arial"/>
          <w:sz w:val="20"/>
          <w:szCs w:val="20"/>
        </w:rPr>
        <w:t>žáků</w:t>
      </w:r>
      <w:r w:rsidRPr="00E957D8">
        <w:rPr>
          <w:rFonts w:ascii="Arial" w:hAnsi="Arial" w:cs="Arial"/>
          <w:sz w:val="20"/>
          <w:szCs w:val="20"/>
        </w:rPr>
        <w:t xml:space="preserve"> a </w:t>
      </w:r>
      <w:r w:rsidR="009F15EC">
        <w:rPr>
          <w:rFonts w:ascii="Arial" w:hAnsi="Arial" w:cs="Arial"/>
          <w:sz w:val="20"/>
          <w:szCs w:val="20"/>
        </w:rPr>
        <w:t>žáci</w:t>
      </w:r>
      <w:r w:rsidRPr="00E957D8">
        <w:rPr>
          <w:rFonts w:ascii="Arial" w:hAnsi="Arial" w:cs="Arial"/>
          <w:sz w:val="20"/>
          <w:szCs w:val="20"/>
        </w:rPr>
        <w:t xml:space="preserve"> jsou vedeny k vzájemné pomoci a toleranci.</w:t>
      </w:r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 xml:space="preserve">Žáci se mohou sami podílet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957D8">
        <w:rPr>
          <w:rFonts w:ascii="Arial" w:hAnsi="Arial" w:cs="Arial"/>
          <w:sz w:val="20"/>
          <w:szCs w:val="20"/>
        </w:rPr>
        <w:t xml:space="preserve">na plánování činnosti oddělení. O činnosti ŠD a ŠK jsou rodiče i široká veřejnost informováni nástěnkami v prostorách </w:t>
      </w:r>
      <w:proofErr w:type="gramStart"/>
      <w:r w:rsidRPr="00E957D8">
        <w:rPr>
          <w:rFonts w:ascii="Arial" w:hAnsi="Arial" w:cs="Arial"/>
          <w:sz w:val="20"/>
          <w:szCs w:val="20"/>
        </w:rPr>
        <w:t xml:space="preserve">ŠD </w:t>
      </w:r>
      <w:r w:rsidR="009F15EC">
        <w:rPr>
          <w:rFonts w:ascii="Arial" w:hAnsi="Arial" w:cs="Arial"/>
          <w:sz w:val="20"/>
          <w:szCs w:val="20"/>
        </w:rPr>
        <w:t>,</w:t>
      </w:r>
      <w:proofErr w:type="gramEnd"/>
      <w:r w:rsidR="009F15EC">
        <w:rPr>
          <w:rFonts w:ascii="Arial" w:hAnsi="Arial" w:cs="Arial"/>
          <w:sz w:val="20"/>
          <w:szCs w:val="20"/>
        </w:rPr>
        <w:t xml:space="preserve"> ve školních novinách </w:t>
      </w:r>
      <w:r w:rsidRPr="00E957D8">
        <w:rPr>
          <w:rFonts w:ascii="Arial" w:hAnsi="Arial" w:cs="Arial"/>
          <w:sz w:val="20"/>
          <w:szCs w:val="20"/>
        </w:rPr>
        <w:t>nebo na webových stránkách školy.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8B6C0D" w:rsidRDefault="008B6C0D" w:rsidP="007D6B9D">
      <w:pPr>
        <w:jc w:val="both"/>
        <w:rPr>
          <w:rFonts w:ascii="Arial" w:hAnsi="Arial" w:cs="Arial"/>
          <w:sz w:val="20"/>
          <w:szCs w:val="20"/>
        </w:rPr>
      </w:pP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PLÁN ČINNOSTI ŠKOLNÍ DRUŽINY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Plán činnosti ŠD je postaven na základech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 xml:space="preserve">mentální výchovy </w:t>
      </w:r>
      <w:r>
        <w:rPr>
          <w:rFonts w:ascii="Arial" w:hAnsi="Arial" w:cs="Arial"/>
          <w:sz w:val="20"/>
          <w:szCs w:val="20"/>
        </w:rPr>
        <w:t>a</w:t>
      </w:r>
      <w:r w:rsidRPr="00E957D8">
        <w:rPr>
          <w:rFonts w:ascii="Arial" w:hAnsi="Arial" w:cs="Arial"/>
          <w:sz w:val="20"/>
          <w:szCs w:val="20"/>
        </w:rPr>
        <w:t xml:space="preserve"> soustředí se také na bezpečnost silničního provozu (na dopravní výchovu).</w:t>
      </w:r>
      <w:r>
        <w:rPr>
          <w:rFonts w:ascii="Arial" w:hAnsi="Arial" w:cs="Arial"/>
          <w:sz w:val="20"/>
          <w:szCs w:val="20"/>
        </w:rPr>
        <w:t xml:space="preserve"> Činnost oddělení ŠD při nemocnici je přizpůsobena zdravotnímu stavu dětí.</w:t>
      </w:r>
      <w:r w:rsidR="009F1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Činnost ŠK navazuje na činnost ŠD a rozšiřuje ji.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Jeho cílem je: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 rámci odpočinkové, rekreační a zájmové činnosti seznamovat žáky se základními znalostmi o přírodě a životním prostředí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pomáhat vytvářet u </w:t>
      </w:r>
      <w:r w:rsidR="009F15EC">
        <w:rPr>
          <w:rFonts w:ascii="Arial" w:hAnsi="Arial" w:cs="Arial"/>
          <w:sz w:val="20"/>
          <w:szCs w:val="20"/>
        </w:rPr>
        <w:t xml:space="preserve">žáků </w:t>
      </w:r>
      <w:r w:rsidRPr="00E957D8">
        <w:rPr>
          <w:rFonts w:ascii="Arial" w:hAnsi="Arial" w:cs="Arial"/>
          <w:sz w:val="20"/>
          <w:szCs w:val="20"/>
        </w:rPr>
        <w:t>kladný vztah ke svému okolí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9F15EC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tvořivému využívání volného času 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vychovávat žáky k ochraně přírody a životního prostředí, zdůrazňovat vliv ekologie na život člověka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9F15EC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bezpečnému chování k sobě samému i k okolí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upozorňovat na bezpečnost silničního provozu, dodržovat základní pravidla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spolupracovat s rodiči, učiteli a různými institucemi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 xml:space="preserve">Hlavní </w:t>
      </w:r>
      <w:proofErr w:type="gramStart"/>
      <w:r w:rsidRPr="00E957D8">
        <w:rPr>
          <w:rFonts w:ascii="Arial" w:hAnsi="Arial" w:cs="Arial"/>
          <w:b/>
          <w:sz w:val="20"/>
          <w:szCs w:val="20"/>
          <w:u w:val="single"/>
        </w:rPr>
        <w:t>témata :</w:t>
      </w:r>
      <w:proofErr w:type="gramEnd"/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ZÁŘÍ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Zážitky z prázdnin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Společné seznamovací hry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Cesta do školy a domů bez nehody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Hygienické zásady ve škole, správnost stolování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Zdravá výživa, zdravý životní styl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Vycházky – přechody přes </w:t>
      </w:r>
      <w:proofErr w:type="gramStart"/>
      <w:r w:rsidRPr="00E957D8">
        <w:rPr>
          <w:rFonts w:ascii="Arial" w:hAnsi="Arial" w:cs="Arial"/>
          <w:sz w:val="20"/>
          <w:szCs w:val="20"/>
        </w:rPr>
        <w:t>silnice,semafory</w:t>
      </w:r>
      <w:proofErr w:type="gramEnd"/>
      <w:r w:rsidRPr="00E957D8">
        <w:rPr>
          <w:rFonts w:ascii="Arial" w:hAnsi="Arial" w:cs="Arial"/>
          <w:sz w:val="20"/>
          <w:szCs w:val="20"/>
        </w:rPr>
        <w:t>, dopravní značky</w:t>
      </w:r>
    </w:p>
    <w:p w:rsidR="007D6B9D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Dopravní prostředky – pojmenování, rozdělení, chování v</w:t>
      </w:r>
      <w:r w:rsidR="009F15EC">
        <w:rPr>
          <w:rFonts w:ascii="Arial" w:hAnsi="Arial" w:cs="Arial"/>
          <w:sz w:val="20"/>
          <w:szCs w:val="20"/>
        </w:rPr>
        <w:t> </w:t>
      </w:r>
      <w:r w:rsidRPr="00E957D8">
        <w:rPr>
          <w:rFonts w:ascii="Arial" w:hAnsi="Arial" w:cs="Arial"/>
          <w:sz w:val="20"/>
          <w:szCs w:val="20"/>
        </w:rPr>
        <w:t>nich</w:t>
      </w:r>
    </w:p>
    <w:p w:rsidR="009F15EC" w:rsidRPr="00E957D8" w:rsidRDefault="009F15EC" w:rsidP="009F15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ŘÍJEN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Příchod </w:t>
      </w:r>
      <w:proofErr w:type="gramStart"/>
      <w:r w:rsidRPr="00E957D8">
        <w:rPr>
          <w:rFonts w:ascii="Arial" w:hAnsi="Arial" w:cs="Arial"/>
          <w:sz w:val="20"/>
          <w:szCs w:val="20"/>
        </w:rPr>
        <w:t>podzimu - pozorování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změn v přírodě, charakteristické prvky (vycházky)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Vycházky do </w:t>
      </w:r>
      <w:proofErr w:type="gramStart"/>
      <w:r w:rsidRPr="00E957D8">
        <w:rPr>
          <w:rFonts w:ascii="Arial" w:hAnsi="Arial" w:cs="Arial"/>
          <w:sz w:val="20"/>
          <w:szCs w:val="20"/>
        </w:rPr>
        <w:t>přírody - vztah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k přírodě, pravidla správného chování v přírodě, ochrana přírody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4.10. </w:t>
      </w:r>
      <w:proofErr w:type="gramStart"/>
      <w:r w:rsidRPr="00E957D8">
        <w:rPr>
          <w:rFonts w:ascii="Arial" w:hAnsi="Arial" w:cs="Arial"/>
          <w:sz w:val="20"/>
          <w:szCs w:val="20"/>
        </w:rPr>
        <w:t>-  Světový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den zvířat (povídání, výtvarné práce, akce ŠD)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Sběr přírodního materiálu</w:t>
      </w:r>
      <w:r w:rsidRPr="00E957D8">
        <w:rPr>
          <w:rFonts w:ascii="Arial" w:hAnsi="Arial" w:cs="Arial"/>
          <w:b/>
          <w:sz w:val="20"/>
          <w:szCs w:val="20"/>
        </w:rPr>
        <w:t xml:space="preserve"> – </w:t>
      </w:r>
      <w:r w:rsidRPr="00E957D8">
        <w:rPr>
          <w:rFonts w:ascii="Arial" w:hAnsi="Arial" w:cs="Arial"/>
          <w:sz w:val="20"/>
          <w:szCs w:val="20"/>
        </w:rPr>
        <w:t xml:space="preserve">možnosti </w:t>
      </w:r>
      <w:proofErr w:type="gramStart"/>
      <w:r w:rsidRPr="00E957D8">
        <w:rPr>
          <w:rFonts w:ascii="Arial" w:hAnsi="Arial" w:cs="Arial"/>
          <w:sz w:val="20"/>
          <w:szCs w:val="20"/>
        </w:rPr>
        <w:t>využití ,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výrobky z nich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20.10. </w:t>
      </w:r>
      <w:proofErr w:type="gramStart"/>
      <w:r w:rsidRPr="00E957D8">
        <w:rPr>
          <w:rFonts w:ascii="Arial" w:hAnsi="Arial" w:cs="Arial"/>
          <w:sz w:val="20"/>
          <w:szCs w:val="20"/>
        </w:rPr>
        <w:t>-  Den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stromů (povídání – význam stromů, poznávání stromů, ochrana; práce různými technikami, akce ŠD)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Hry dětí a bezpečnost při nich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LISTOPAD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papírových draků (akce ŠD)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Les a život v něm, ochrana lesa, život volně žijících zvířat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větrníků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20.11. - Světový den dětí (akce ŠD)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Výroba krmítek pro ptáčky 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Sběr a možnosti využití přírodního materiálu – různé techniky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PROSINEC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Mikuláš, čert, anděl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Vánoční výzdoba školy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Vánoční tradice a zvyky, příprava dárků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Příchod zimy – charakteristické znaky tohoto období, změny v přírodě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do historické části města – nejvýznamnější památky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LEDEN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Vhodné oblečení, hygiena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a pozorování zimní přírody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Zimní hry – koulování, bobování, stavění sněhuláků (bezpečnost při hrách)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Péče o </w:t>
      </w:r>
      <w:proofErr w:type="gramStart"/>
      <w:r w:rsidRPr="00E957D8">
        <w:rPr>
          <w:rFonts w:ascii="Arial" w:hAnsi="Arial" w:cs="Arial"/>
          <w:sz w:val="20"/>
          <w:szCs w:val="20"/>
        </w:rPr>
        <w:t>ptactvo - přikrmování</w:t>
      </w:r>
      <w:proofErr w:type="gramEnd"/>
    </w:p>
    <w:p w:rsidR="007D6B9D" w:rsidRPr="0089385A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lastRenderedPageBreak/>
        <w:t>Výroba dárečků pro budoucí prvňáčky</w:t>
      </w:r>
    </w:p>
    <w:p w:rsidR="0089385A" w:rsidRPr="00E957D8" w:rsidRDefault="0089385A" w:rsidP="008938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ÚNOR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Zvířata v zimě – která zvířata můžeme potkat, péče člověka o zvířata v zimním období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– pozorování stop ve sněhu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14.2. </w:t>
      </w:r>
      <w:proofErr w:type="gramStart"/>
      <w:r w:rsidRPr="00E957D8">
        <w:rPr>
          <w:rFonts w:ascii="Arial" w:hAnsi="Arial" w:cs="Arial"/>
          <w:sz w:val="20"/>
          <w:szCs w:val="20"/>
        </w:rPr>
        <w:t>-  svátek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sv. Valentýna (výroba srdíček, akce ŠD)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Třídění odpadů – způsob a význam třídění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Měsíc masopustních oslav – výroba karnevalových masek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BŘEZEN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Příchod </w:t>
      </w:r>
      <w:proofErr w:type="gramStart"/>
      <w:r w:rsidRPr="00E957D8">
        <w:rPr>
          <w:rFonts w:ascii="Arial" w:hAnsi="Arial" w:cs="Arial"/>
          <w:sz w:val="20"/>
          <w:szCs w:val="20"/>
        </w:rPr>
        <w:t>jara - probouzení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přírody, charakteristické znaky – povídání, vycházky, pozorování, poznávání prvních jarních květin 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Zvířata a jejich mláďata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Poznávání nejznámějších druhů </w:t>
      </w:r>
      <w:proofErr w:type="gramStart"/>
      <w:r w:rsidRPr="00E957D8">
        <w:rPr>
          <w:rFonts w:ascii="Arial" w:hAnsi="Arial" w:cs="Arial"/>
          <w:sz w:val="20"/>
          <w:szCs w:val="20"/>
        </w:rPr>
        <w:t>rostlin - herbář</w:t>
      </w:r>
      <w:proofErr w:type="gramEnd"/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Výsev semen – pozorování vývoje rostliny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Práce na zahradě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21.3. - Mezinárodní den </w:t>
      </w:r>
      <w:proofErr w:type="gramStart"/>
      <w:r w:rsidRPr="00E957D8">
        <w:rPr>
          <w:rFonts w:ascii="Arial" w:hAnsi="Arial" w:cs="Arial"/>
          <w:sz w:val="20"/>
          <w:szCs w:val="20"/>
        </w:rPr>
        <w:t>lesů  -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význam lesů pro člověka, druhy lesů, základní druhy stromů (akce ŠD)</w:t>
      </w:r>
    </w:p>
    <w:p w:rsidR="007D6B9D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22.3. - Světový den </w:t>
      </w:r>
      <w:proofErr w:type="gramStart"/>
      <w:r w:rsidRPr="00E957D8">
        <w:rPr>
          <w:rFonts w:ascii="Arial" w:hAnsi="Arial" w:cs="Arial"/>
          <w:sz w:val="20"/>
          <w:szCs w:val="20"/>
        </w:rPr>
        <w:t>vody  -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význam vody pro člověka, voda kolem nás (akce ŠD)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DUBEN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Velikonoce – tradice a zvyky, symboly (pomlázka, kraslice atd.), výzdoba školy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Světový</w:t>
      </w:r>
      <w:r w:rsidRPr="00E957D8">
        <w:rPr>
          <w:rFonts w:ascii="Arial" w:hAnsi="Arial" w:cs="Arial"/>
          <w:sz w:val="20"/>
          <w:szCs w:val="20"/>
        </w:rPr>
        <w:t xml:space="preserve"> den zdraví – první pomoc při úrazu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do okolí školy – bezpečnost v silničním provozu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Měsíc bezpečnosti – bezpečnost v silničním provozu, dodržování dopravních předpisů </w:t>
      </w:r>
      <w:r>
        <w:rPr>
          <w:rFonts w:ascii="Arial" w:hAnsi="Arial" w:cs="Arial"/>
          <w:sz w:val="20"/>
          <w:szCs w:val="20"/>
        </w:rPr>
        <w:t xml:space="preserve">       </w:t>
      </w:r>
      <w:r w:rsidRPr="00E957D8">
        <w:rPr>
          <w:rFonts w:ascii="Arial" w:hAnsi="Arial" w:cs="Arial"/>
          <w:sz w:val="20"/>
          <w:szCs w:val="20"/>
        </w:rPr>
        <w:t>pro chodce a cyklisty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Vybavení cyklisty</w:t>
      </w:r>
    </w:p>
    <w:p w:rsidR="007D6B9D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22.4. - Den Země – udělej něco pro svou Zemi (povídání o zásadách chování člověka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957D8">
        <w:rPr>
          <w:rFonts w:ascii="Arial" w:hAnsi="Arial" w:cs="Arial"/>
          <w:sz w:val="20"/>
          <w:szCs w:val="20"/>
        </w:rPr>
        <w:t xml:space="preserve"> ke svému okolí, k přírodě; sběr odpadků v okolí školy)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KVĚTEN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Jarní práce na zahradě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2.5. - Svátek matek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3.5. - Den Slunce – výtvarná soutěž „Sluníčko“ (akce ŠD)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E957D8">
        <w:rPr>
          <w:rFonts w:ascii="Arial" w:hAnsi="Arial" w:cs="Arial"/>
          <w:sz w:val="20"/>
          <w:szCs w:val="20"/>
        </w:rPr>
        <w:t>Vycházky - pozorování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zahrádek – květiny, kvetoucí stromy</w:t>
      </w:r>
      <w:r>
        <w:rPr>
          <w:rFonts w:ascii="Arial" w:hAnsi="Arial" w:cs="Arial"/>
          <w:sz w:val="20"/>
          <w:szCs w:val="20"/>
        </w:rPr>
        <w:t>, j</w:t>
      </w:r>
      <w:r w:rsidRPr="00E957D8">
        <w:rPr>
          <w:rFonts w:ascii="Arial" w:hAnsi="Arial" w:cs="Arial"/>
          <w:sz w:val="20"/>
          <w:szCs w:val="20"/>
        </w:rPr>
        <w:t>arní práce na zahradě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15.5. Mezinárodní den rodiny – význam rodiny, chování v rodině, vztahy, práce: „Namaluj svou rodinu“ (akce ŠD)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Zásady správného chování v přírodě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ČERVEN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1.6. </w:t>
      </w:r>
      <w:proofErr w:type="gramStart"/>
      <w:r w:rsidRPr="00E957D8">
        <w:rPr>
          <w:rFonts w:ascii="Arial" w:hAnsi="Arial" w:cs="Arial"/>
          <w:sz w:val="20"/>
          <w:szCs w:val="20"/>
        </w:rPr>
        <w:t>-  Mezinárodní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den dětí (akce ŠD)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5.6. - Světový den ŽP – povídání o zásadách chování k ŽP, vycházka, výtvarné zpracování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Správné využití volného času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Bezpečnost dětí během prázdnin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Letní oblečení, vybavení na výlety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Hry a soutěže na školním hřišti, bezpečnost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Chování v přírodě při vycházkách, výletech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Pr="00E957D8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Činnosti školní družiny: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Odpočinková činnosti: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klid na lehátku, na koberci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poslechové činnosti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klidové společenské 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prohlížení a četba dětských knih a časopisů, encyklopedií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volné malování, omalovánky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povídání si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vycházky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činnosti individuální i řízené</w:t>
      </w:r>
    </w:p>
    <w:p w:rsidR="0089385A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společenské hry</w:t>
      </w:r>
    </w:p>
    <w:p w:rsidR="0089385A" w:rsidRPr="00E957D8" w:rsidRDefault="0089385A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Rekreační činnosti: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aktivní a náročnější pohybové 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sportovní hry na hřišti, v tělocvičně, soutěže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delší vycházky, výlety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společenské 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Zájmové činnosti: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konstruktivní stavebnice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práce s různými materiály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výtvarná činnost – používání různých technik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využití školní kuchyně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hry v přírodě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rozhovory o přírodě, zvířatech, chování v přírodě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práce s dětskou zábavnou i naučnou literaturou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tábornické dovednosti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lidové zvyky a tradice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nácvik přísloví, hádanek, říkadel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dramatizace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poslech lidových a dětských písní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957D8">
        <w:rPr>
          <w:rFonts w:ascii="Arial" w:hAnsi="Arial" w:cs="Arial"/>
          <w:b/>
          <w:sz w:val="20"/>
          <w:szCs w:val="20"/>
        </w:rPr>
        <w:t>Sebeobslužná</w:t>
      </w:r>
      <w:proofErr w:type="spellEnd"/>
      <w:r w:rsidRPr="00E957D8">
        <w:rPr>
          <w:rFonts w:ascii="Arial" w:hAnsi="Arial" w:cs="Arial"/>
          <w:b/>
          <w:sz w:val="20"/>
          <w:szCs w:val="20"/>
        </w:rPr>
        <w:t xml:space="preserve"> činnost: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osobní hygieny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správného stolování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společenského stolování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Příprava na vyučování: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vypracovávání domácích úkolů – se souhlasem rodičů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zábavné procvičování učiva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- didaktické </w:t>
      </w:r>
      <w:r>
        <w:rPr>
          <w:rFonts w:ascii="Arial" w:hAnsi="Arial" w:cs="Arial"/>
          <w:sz w:val="20"/>
          <w:szCs w:val="20"/>
        </w:rPr>
        <w:t xml:space="preserve">a smyslové </w:t>
      </w:r>
      <w:r w:rsidRPr="00E957D8">
        <w:rPr>
          <w:rFonts w:ascii="Arial" w:hAnsi="Arial" w:cs="Arial"/>
          <w:sz w:val="20"/>
          <w:szCs w:val="20"/>
        </w:rPr>
        <w:t>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rozvoj jemné motoriky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upevňování školních poznatků v běžné činnosti</w:t>
      </w:r>
    </w:p>
    <w:p w:rsidR="007D6B9D" w:rsidRDefault="007D6B9D"/>
    <w:sectPr w:rsidR="007D6B9D" w:rsidSect="009C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632"/>
    <w:multiLevelType w:val="hybridMultilevel"/>
    <w:tmpl w:val="0AD4E81A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71A3"/>
    <w:multiLevelType w:val="hybridMultilevel"/>
    <w:tmpl w:val="8E306260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033"/>
    <w:multiLevelType w:val="hybridMultilevel"/>
    <w:tmpl w:val="11AEB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04A69"/>
    <w:multiLevelType w:val="multilevel"/>
    <w:tmpl w:val="A6BADD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6F2781"/>
    <w:multiLevelType w:val="hybridMultilevel"/>
    <w:tmpl w:val="63728CE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5D6C"/>
    <w:multiLevelType w:val="hybridMultilevel"/>
    <w:tmpl w:val="8D1CF1AA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E5312"/>
    <w:multiLevelType w:val="hybridMultilevel"/>
    <w:tmpl w:val="6004E1A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E76CC"/>
    <w:multiLevelType w:val="hybridMultilevel"/>
    <w:tmpl w:val="3DE4D5E4"/>
    <w:lvl w:ilvl="0" w:tplc="03CE4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7EA5"/>
    <w:multiLevelType w:val="hybridMultilevel"/>
    <w:tmpl w:val="9F1CA0BE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6599E"/>
    <w:multiLevelType w:val="hybridMultilevel"/>
    <w:tmpl w:val="760883B8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4ABE"/>
    <w:multiLevelType w:val="hybridMultilevel"/>
    <w:tmpl w:val="E79042C8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0075E"/>
    <w:multiLevelType w:val="hybridMultilevel"/>
    <w:tmpl w:val="8958739C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183B"/>
    <w:multiLevelType w:val="hybridMultilevel"/>
    <w:tmpl w:val="CD4ED770"/>
    <w:lvl w:ilvl="0" w:tplc="6F26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91339"/>
    <w:multiLevelType w:val="hybridMultilevel"/>
    <w:tmpl w:val="4E1E4E5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11ADF"/>
    <w:multiLevelType w:val="hybridMultilevel"/>
    <w:tmpl w:val="DBA2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B9D"/>
    <w:rsid w:val="000F4B6F"/>
    <w:rsid w:val="001043C5"/>
    <w:rsid w:val="001318CB"/>
    <w:rsid w:val="00326B8D"/>
    <w:rsid w:val="004E6766"/>
    <w:rsid w:val="004E7941"/>
    <w:rsid w:val="00605624"/>
    <w:rsid w:val="007D6B9D"/>
    <w:rsid w:val="0089385A"/>
    <w:rsid w:val="008B6C0D"/>
    <w:rsid w:val="009C5012"/>
    <w:rsid w:val="009F15EC"/>
    <w:rsid w:val="00B14EDB"/>
    <w:rsid w:val="00BE4771"/>
    <w:rsid w:val="00CC42D9"/>
    <w:rsid w:val="00CD35C9"/>
    <w:rsid w:val="00D5193D"/>
    <w:rsid w:val="00E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66E9"/>
  <w15:docId w15:val="{CF31919F-F97E-4250-A142-9633C8DF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B9D"/>
    <w:pPr>
      <w:keepNext/>
      <w:numPr>
        <w:numId w:val="15"/>
      </w:numPr>
      <w:ind w:right="-1503"/>
      <w:outlineLvl w:val="0"/>
    </w:pPr>
    <w:rPr>
      <w:rFonts w:ascii="Arial" w:hAnsi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D6B9D"/>
    <w:pPr>
      <w:keepNext/>
      <w:numPr>
        <w:ilvl w:val="1"/>
        <w:numId w:val="15"/>
      </w:numPr>
      <w:ind w:right="-10863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D6B9D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B9D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D6B9D"/>
    <w:pPr>
      <w:numPr>
        <w:ilvl w:val="4"/>
        <w:numId w:val="15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D6B9D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D6B9D"/>
    <w:pPr>
      <w:keepNext/>
      <w:numPr>
        <w:ilvl w:val="6"/>
        <w:numId w:val="15"/>
      </w:numPr>
      <w:outlineLvl w:val="6"/>
    </w:pPr>
    <w:rPr>
      <w:rFonts w:ascii="Arial" w:hAnsi="Arial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7D6B9D"/>
    <w:pPr>
      <w:keepNext/>
      <w:numPr>
        <w:ilvl w:val="7"/>
        <w:numId w:val="15"/>
      </w:numPr>
      <w:outlineLvl w:val="7"/>
    </w:pPr>
    <w:rPr>
      <w:rFonts w:ascii="Arial" w:hAnsi="Arial"/>
      <w:b/>
      <w:color w:val="FF0000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qFormat/>
    <w:rsid w:val="007D6B9D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B9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D6B9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D6B9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D6B9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D6B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D6B9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D6B9D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D6B9D"/>
    <w:rPr>
      <w:rFonts w:ascii="Arial" w:eastAsia="Times New Roman" w:hAnsi="Arial" w:cs="Times New Roman"/>
      <w:b/>
      <w:color w:val="FF0000"/>
      <w:sz w:val="20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7D6B9D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rsid w:val="007D6B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9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a.vavrincova@zsko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lin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2514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škola, Kolín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vavrincova</dc:creator>
  <cp:lastModifiedBy>Ladislava Vavrincová</cp:lastModifiedBy>
  <cp:revision>3</cp:revision>
  <cp:lastPrinted>2018-01-05T11:00:00Z</cp:lastPrinted>
  <dcterms:created xsi:type="dcterms:W3CDTF">2018-01-05T12:22:00Z</dcterms:created>
  <dcterms:modified xsi:type="dcterms:W3CDTF">2023-09-14T06:41:00Z</dcterms:modified>
</cp:coreProperties>
</file>